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3C" w:rsidRDefault="00D17F3C" w:rsidP="00D17F3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АГРОПРОМЫШЛЕННОГО КОМПЛЕКСА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И ТОРГОВЛИ АРХАНГЕЛЬСКОЙ ОБЛАСТИ ИНФОРМИРУЕТ:</w:t>
      </w:r>
    </w:p>
    <w:p w:rsidR="008D5B7A" w:rsidRPr="00BE3BD9" w:rsidRDefault="00BE3BD9" w:rsidP="00BE3B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77 Земельного кодекса Российской </w:t>
      </w:r>
      <w:r w:rsidR="008D5B7A" w:rsidRPr="00BE3BD9">
        <w:rPr>
          <w:rFonts w:ascii="Times New Roman" w:hAnsi="Times New Roman" w:cs="Times New Roman"/>
          <w:sz w:val="28"/>
          <w:szCs w:val="28"/>
        </w:rPr>
        <w:t xml:space="preserve">Федерации </w:t>
      </w:r>
      <w:r>
        <w:rPr>
          <w:rFonts w:ascii="Times New Roman" w:hAnsi="Times New Roman" w:cs="Times New Roman"/>
          <w:sz w:val="28"/>
          <w:szCs w:val="28"/>
        </w:rPr>
        <w:t xml:space="preserve">землями сельскохозяйственного назначения признаются земли, </w:t>
      </w:r>
      <w:r w:rsidR="008D5B7A" w:rsidRPr="00BE3BD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аходящиеся за границами населенных пунктов и предоставленные для нужд </w:t>
      </w:r>
      <w:r w:rsidR="008D5B7A" w:rsidRPr="00BE3BD9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хозяйства, а также предназначенные для этих целей. Земли данной</w:t>
      </w:r>
      <w:r w:rsidR="008D5B7A" w:rsidRPr="00BE3BD9">
        <w:rPr>
          <w:rFonts w:ascii="Times New Roman" w:hAnsi="Times New Roman" w:cs="Times New Roman"/>
          <w:sz w:val="28"/>
          <w:szCs w:val="28"/>
        </w:rPr>
        <w:t xml:space="preserve"> категории </w:t>
      </w:r>
      <w:r>
        <w:rPr>
          <w:rFonts w:ascii="Times New Roman" w:hAnsi="Times New Roman" w:cs="Times New Roman"/>
          <w:sz w:val="28"/>
          <w:szCs w:val="28"/>
        </w:rPr>
        <w:t xml:space="preserve">выступают как основное средство производства в сельском хозяйстве, </w:t>
      </w:r>
      <w:r w:rsidR="008D5B7A" w:rsidRPr="00BE3BD9">
        <w:rPr>
          <w:rFonts w:ascii="Times New Roman" w:hAnsi="Times New Roman" w:cs="Times New Roman"/>
          <w:sz w:val="28"/>
          <w:szCs w:val="28"/>
        </w:rPr>
        <w:t xml:space="preserve">имеют </w:t>
      </w:r>
      <w:r>
        <w:rPr>
          <w:rFonts w:ascii="Times New Roman" w:hAnsi="Times New Roman" w:cs="Times New Roman"/>
          <w:sz w:val="28"/>
          <w:szCs w:val="28"/>
        </w:rPr>
        <w:t>особый правовой режим и подлежат особой охране,</w:t>
      </w:r>
      <w:r w:rsidR="008D5B7A" w:rsidRPr="00BE3BD9">
        <w:rPr>
          <w:rFonts w:ascii="Times New Roman" w:hAnsi="Times New Roman" w:cs="Times New Roman"/>
          <w:sz w:val="28"/>
          <w:szCs w:val="28"/>
        </w:rPr>
        <w:t xml:space="preserve"> нап</w:t>
      </w:r>
      <w:r>
        <w:rPr>
          <w:rFonts w:ascii="Times New Roman" w:hAnsi="Times New Roman" w:cs="Times New Roman"/>
          <w:sz w:val="28"/>
          <w:szCs w:val="28"/>
        </w:rPr>
        <w:t xml:space="preserve">равленной на сохранение их площади, предотвращение развития негативных </w:t>
      </w:r>
      <w:r w:rsidR="008D5B7A" w:rsidRPr="00BE3BD9">
        <w:rPr>
          <w:rFonts w:ascii="Times New Roman" w:hAnsi="Times New Roman" w:cs="Times New Roman"/>
          <w:sz w:val="28"/>
          <w:szCs w:val="28"/>
        </w:rPr>
        <w:t xml:space="preserve">почвенных процессов и повышение плодородия почв. </w:t>
      </w:r>
    </w:p>
    <w:p w:rsidR="008D5B7A" w:rsidRPr="00BE3BD9" w:rsidRDefault="00BE3BD9" w:rsidP="00BE3B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Министерства сельского хозяйства Российской</w:t>
      </w:r>
      <w:r w:rsidR="008D5B7A" w:rsidRPr="00BE3BD9">
        <w:rPr>
          <w:rFonts w:ascii="Times New Roman" w:hAnsi="Times New Roman" w:cs="Times New Roman"/>
          <w:sz w:val="28"/>
          <w:szCs w:val="28"/>
        </w:rPr>
        <w:t xml:space="preserve"> Федерации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Федеральное агентство по техническому </w:t>
      </w:r>
      <w:r w:rsidR="008D5B7A" w:rsidRPr="00BE3BD9">
        <w:rPr>
          <w:rFonts w:ascii="Times New Roman" w:hAnsi="Times New Roman" w:cs="Times New Roman"/>
          <w:sz w:val="28"/>
          <w:szCs w:val="28"/>
        </w:rPr>
        <w:t>регули</w:t>
      </w:r>
      <w:r>
        <w:rPr>
          <w:rFonts w:ascii="Times New Roman" w:hAnsi="Times New Roman" w:cs="Times New Roman"/>
          <w:sz w:val="28"/>
          <w:szCs w:val="28"/>
        </w:rPr>
        <w:t xml:space="preserve">рованию и метрологии </w:t>
      </w:r>
      <w:r w:rsidR="008D5B7A" w:rsidRPr="00BE3BD9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B7A" w:rsidRPr="00BE3BD9">
        <w:rPr>
          <w:rFonts w:ascii="Times New Roman" w:hAnsi="Times New Roman" w:cs="Times New Roman"/>
          <w:sz w:val="28"/>
          <w:szCs w:val="28"/>
        </w:rPr>
        <w:t xml:space="preserve">от 22 октября 2014 года № 1388-ст исключило борщевик Сосновского из раздела </w:t>
      </w:r>
      <w:r>
        <w:rPr>
          <w:rFonts w:ascii="Times New Roman" w:hAnsi="Times New Roman" w:cs="Times New Roman"/>
          <w:sz w:val="28"/>
          <w:szCs w:val="28"/>
        </w:rPr>
        <w:t xml:space="preserve">«Продукция растениеводства сельского и лесного хозяйства» </w:t>
      </w:r>
      <w:r w:rsidR="008D5B7A" w:rsidRPr="00BE3BD9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>
        <w:rPr>
          <w:rFonts w:ascii="Times New Roman" w:hAnsi="Times New Roman" w:cs="Times New Roman"/>
          <w:sz w:val="28"/>
          <w:szCs w:val="28"/>
        </w:rPr>
        <w:t xml:space="preserve">классификатора продукции ОК 005-93. В 2018 году </w:t>
      </w:r>
      <w:r w:rsidR="008D5B7A" w:rsidRPr="00BE3BD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инистерством</w:t>
      </w:r>
      <w:r w:rsidR="008D5B7A" w:rsidRPr="00BE3BD9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хозяйства Российской Федерации борщевик Сосновского включен в</w:t>
      </w:r>
      <w:r w:rsidR="008D5B7A" w:rsidRPr="00BE3BD9">
        <w:rPr>
          <w:rFonts w:ascii="Times New Roman" w:hAnsi="Times New Roman" w:cs="Times New Roman"/>
          <w:sz w:val="28"/>
          <w:szCs w:val="28"/>
        </w:rPr>
        <w:t xml:space="preserve"> отраслевой классификатор сорных растений. </w:t>
      </w:r>
    </w:p>
    <w:p w:rsidR="008D5B7A" w:rsidRPr="00BE3BD9" w:rsidRDefault="00BE3BD9" w:rsidP="00BE3B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числу основных обязанностей отнесены следующие </w:t>
      </w:r>
      <w:r w:rsidR="008D5B7A" w:rsidRPr="00BE3BD9">
        <w:rPr>
          <w:rFonts w:ascii="Times New Roman" w:hAnsi="Times New Roman" w:cs="Times New Roman"/>
          <w:sz w:val="28"/>
          <w:szCs w:val="28"/>
        </w:rPr>
        <w:t xml:space="preserve">обязательные требования земельного законодательства Российской Федерации. </w:t>
      </w:r>
    </w:p>
    <w:p w:rsidR="008D5B7A" w:rsidRPr="00BE3BD9" w:rsidRDefault="00BE3BD9" w:rsidP="00BE3B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2 статьи 13 Земельного кодекса </w:t>
      </w:r>
      <w:r w:rsidR="002557DB" w:rsidRPr="00BE3BD9">
        <w:rPr>
          <w:rFonts w:ascii="Times New Roman" w:hAnsi="Times New Roman" w:cs="Times New Roman"/>
          <w:sz w:val="28"/>
          <w:szCs w:val="28"/>
        </w:rPr>
        <w:t>Российско</w:t>
      </w:r>
      <w:r w:rsidR="002557DB">
        <w:rPr>
          <w:rFonts w:ascii="Times New Roman" w:hAnsi="Times New Roman" w:cs="Times New Roman"/>
          <w:sz w:val="28"/>
          <w:szCs w:val="28"/>
        </w:rPr>
        <w:t>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в целях охраны земель собственники земельных участков, </w:t>
      </w:r>
      <w:r w:rsidR="008D5B7A" w:rsidRPr="00BE3BD9">
        <w:rPr>
          <w:rFonts w:ascii="Times New Roman" w:hAnsi="Times New Roman" w:cs="Times New Roman"/>
          <w:sz w:val="28"/>
          <w:szCs w:val="28"/>
        </w:rPr>
        <w:t xml:space="preserve">землепользователи, </w:t>
      </w:r>
    </w:p>
    <w:p w:rsidR="008D5B7A" w:rsidRPr="00BE3BD9" w:rsidRDefault="00BE3BD9" w:rsidP="00BE3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землевладельцы и арендаторы земельных участков обязаны </w:t>
      </w:r>
      <w:r w:rsidR="008D5B7A" w:rsidRPr="00BE3BD9">
        <w:rPr>
          <w:rFonts w:ascii="Times New Roman" w:hAnsi="Times New Roman" w:cs="Times New Roman"/>
          <w:sz w:val="28"/>
          <w:szCs w:val="28"/>
        </w:rPr>
        <w:t xml:space="preserve">проводить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D5B7A" w:rsidRPr="00BE3BD9">
        <w:rPr>
          <w:rFonts w:ascii="Times New Roman" w:hAnsi="Times New Roman" w:cs="Times New Roman"/>
          <w:sz w:val="28"/>
          <w:szCs w:val="28"/>
        </w:rPr>
        <w:t xml:space="preserve">по защите сельскохозяйственных угодий, в том числе от зарастания </w:t>
      </w:r>
      <w:r>
        <w:rPr>
          <w:rFonts w:ascii="Times New Roman" w:hAnsi="Times New Roman" w:cs="Times New Roman"/>
          <w:sz w:val="28"/>
          <w:szCs w:val="28"/>
        </w:rPr>
        <w:t xml:space="preserve">сорными растениями. </w:t>
      </w:r>
    </w:p>
    <w:p w:rsidR="00BE3BD9" w:rsidRDefault="00BE3BD9" w:rsidP="00BE3B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42 Земельного кодекса Российской Федерации </w:t>
      </w:r>
      <w:proofErr w:type="gramStart"/>
      <w:r w:rsidR="002557DB" w:rsidRPr="00BE3BD9">
        <w:rPr>
          <w:rFonts w:ascii="Times New Roman" w:hAnsi="Times New Roman" w:cs="Times New Roman"/>
          <w:sz w:val="28"/>
          <w:szCs w:val="28"/>
        </w:rPr>
        <w:t xml:space="preserve">установлено,  </w:t>
      </w:r>
      <w:r w:rsidR="008D5B7A" w:rsidRPr="00BE3B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D5B7A" w:rsidRPr="00BE3BD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что собственники земельных участков и лица, не </w:t>
      </w:r>
      <w:r w:rsidR="008D5B7A" w:rsidRPr="00BE3BD9">
        <w:rPr>
          <w:rFonts w:ascii="Times New Roman" w:hAnsi="Times New Roman" w:cs="Times New Roman"/>
          <w:sz w:val="28"/>
          <w:szCs w:val="28"/>
        </w:rPr>
        <w:t xml:space="preserve">являющиеся  собственниками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участков, обязаны: </w:t>
      </w:r>
    </w:p>
    <w:p w:rsidR="008D5B7A" w:rsidRPr="00BE3BD9" w:rsidRDefault="008D5B7A" w:rsidP="00BE3B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BD9">
        <w:rPr>
          <w:rFonts w:ascii="Times New Roman" w:hAnsi="Times New Roman" w:cs="Times New Roman"/>
          <w:sz w:val="28"/>
          <w:szCs w:val="28"/>
        </w:rPr>
        <w:t xml:space="preserve">использовать земельные участки в соответствии с их целевым назначением </w:t>
      </w:r>
      <w:r w:rsidR="00BE3BD9">
        <w:rPr>
          <w:rFonts w:ascii="Times New Roman" w:hAnsi="Times New Roman" w:cs="Times New Roman"/>
          <w:sz w:val="28"/>
          <w:szCs w:val="28"/>
        </w:rPr>
        <w:t>способами, которые не должны наносить вред окружающей среде, в том ч</w:t>
      </w:r>
      <w:r w:rsidRPr="00BE3BD9">
        <w:rPr>
          <w:rFonts w:ascii="Times New Roman" w:hAnsi="Times New Roman" w:cs="Times New Roman"/>
          <w:sz w:val="28"/>
          <w:szCs w:val="28"/>
        </w:rPr>
        <w:t xml:space="preserve">исле </w:t>
      </w:r>
      <w:r w:rsidR="00BE3BD9">
        <w:rPr>
          <w:rFonts w:ascii="Times New Roman" w:hAnsi="Times New Roman" w:cs="Times New Roman"/>
          <w:sz w:val="28"/>
          <w:szCs w:val="28"/>
        </w:rPr>
        <w:t xml:space="preserve">земле как природному объекту;  </w:t>
      </w:r>
      <w:r w:rsidRPr="00BE3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B7A" w:rsidRPr="00BE3BD9" w:rsidRDefault="00BE3BD9" w:rsidP="00BE3B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мероприятия по охране земель, лесов, водных </w:t>
      </w:r>
      <w:r w:rsidR="008D5B7A" w:rsidRPr="00BE3BD9">
        <w:rPr>
          <w:rFonts w:ascii="Times New Roman" w:hAnsi="Times New Roman" w:cs="Times New Roman"/>
          <w:sz w:val="28"/>
          <w:szCs w:val="28"/>
        </w:rPr>
        <w:t xml:space="preserve">объектов                        </w:t>
      </w:r>
    </w:p>
    <w:p w:rsidR="008D5B7A" w:rsidRPr="00BE3BD9" w:rsidRDefault="008D5B7A" w:rsidP="00BE3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BD9">
        <w:rPr>
          <w:rFonts w:ascii="Times New Roman" w:hAnsi="Times New Roman" w:cs="Times New Roman"/>
          <w:sz w:val="28"/>
          <w:szCs w:val="28"/>
        </w:rPr>
        <w:t xml:space="preserve">и других природных ресурсов, в том числе меры пожарной безопасности;  </w:t>
      </w:r>
    </w:p>
    <w:p w:rsidR="008D5B7A" w:rsidRPr="00BE3BD9" w:rsidRDefault="00BE3BD9" w:rsidP="00BE3B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при использовании земельных участков </w:t>
      </w:r>
      <w:r w:rsidR="008D5B7A" w:rsidRPr="00BE3BD9">
        <w:rPr>
          <w:rFonts w:ascii="Times New Roman" w:hAnsi="Times New Roman" w:cs="Times New Roman"/>
          <w:sz w:val="28"/>
          <w:szCs w:val="28"/>
        </w:rPr>
        <w:t xml:space="preserve">требования </w:t>
      </w:r>
    </w:p>
    <w:p w:rsidR="008D5B7A" w:rsidRPr="00BE3BD9" w:rsidRDefault="00BE3BD9" w:rsidP="00BE3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BD9">
        <w:rPr>
          <w:rFonts w:ascii="Times New Roman" w:hAnsi="Times New Roman" w:cs="Times New Roman"/>
          <w:sz w:val="28"/>
          <w:szCs w:val="28"/>
        </w:rPr>
        <w:t>градостроительных регламентов, строительных, экологических, санитарно</w:t>
      </w:r>
      <w:r w:rsidR="008D5B7A" w:rsidRPr="00BE3BD9">
        <w:rPr>
          <w:rFonts w:ascii="Times New Roman" w:hAnsi="Times New Roman" w:cs="Times New Roman"/>
          <w:sz w:val="28"/>
          <w:szCs w:val="28"/>
        </w:rPr>
        <w:t>-</w:t>
      </w:r>
    </w:p>
    <w:p w:rsidR="008D5B7A" w:rsidRPr="00BE3BD9" w:rsidRDefault="008D5B7A" w:rsidP="00BE3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BD9">
        <w:rPr>
          <w:rFonts w:ascii="Times New Roman" w:hAnsi="Times New Roman" w:cs="Times New Roman"/>
          <w:sz w:val="28"/>
          <w:szCs w:val="28"/>
        </w:rPr>
        <w:t xml:space="preserve">гигиенических, противопожарных и иных правил, нормативов;  </w:t>
      </w:r>
    </w:p>
    <w:p w:rsidR="008D5B7A" w:rsidRPr="00BE3BD9" w:rsidRDefault="00BE3BD9" w:rsidP="00BE3B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BD9">
        <w:rPr>
          <w:rFonts w:ascii="Times New Roman" w:hAnsi="Times New Roman" w:cs="Times New Roman"/>
          <w:sz w:val="28"/>
          <w:szCs w:val="28"/>
        </w:rPr>
        <w:t>не допускать загрязнение, истощение, деградацию, порчу, уничтожение</w:t>
      </w:r>
      <w:r w:rsidR="008D5B7A" w:rsidRPr="00BE3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B7A" w:rsidRPr="00BE3BD9" w:rsidRDefault="008D5B7A" w:rsidP="00BE3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BD9">
        <w:rPr>
          <w:rFonts w:ascii="Times New Roman" w:hAnsi="Times New Roman" w:cs="Times New Roman"/>
          <w:sz w:val="28"/>
          <w:szCs w:val="28"/>
        </w:rPr>
        <w:t xml:space="preserve">земель и почв и иное негативное воздействие на земли и почвы;  </w:t>
      </w:r>
    </w:p>
    <w:p w:rsidR="008D5B7A" w:rsidRPr="00BE3BD9" w:rsidRDefault="00BE3BD9" w:rsidP="00BE3B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BD9">
        <w:rPr>
          <w:rFonts w:ascii="Times New Roman" w:hAnsi="Times New Roman" w:cs="Times New Roman"/>
          <w:sz w:val="28"/>
          <w:szCs w:val="28"/>
        </w:rPr>
        <w:t>выполнять иные требования, предусмотренные Земельным кодексом</w:t>
      </w:r>
      <w:r w:rsidR="008D5B7A" w:rsidRPr="00BE3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B7A" w:rsidRPr="00BE3BD9" w:rsidRDefault="008D5B7A" w:rsidP="00BE3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BD9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законами. </w:t>
      </w:r>
    </w:p>
    <w:p w:rsidR="008D5B7A" w:rsidRPr="00BE3BD9" w:rsidRDefault="008D5B7A" w:rsidP="002557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BD9">
        <w:rPr>
          <w:rFonts w:ascii="Times New Roman" w:hAnsi="Times New Roman" w:cs="Times New Roman"/>
          <w:sz w:val="28"/>
          <w:szCs w:val="28"/>
        </w:rPr>
        <w:t>В соответствии со статьей 8 Федерального закона 16 июля 1998 года № 101-</w:t>
      </w:r>
      <w:r w:rsidR="002557DB" w:rsidRPr="00BE3BD9">
        <w:rPr>
          <w:rFonts w:ascii="Times New Roman" w:hAnsi="Times New Roman" w:cs="Times New Roman"/>
          <w:sz w:val="28"/>
          <w:szCs w:val="28"/>
        </w:rPr>
        <w:t>ФЗ «О государственном регулировании обеспечения плодородия земель</w:t>
      </w:r>
      <w:r w:rsidRPr="00BE3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B7A" w:rsidRPr="00BE3BD9" w:rsidRDefault="008D5B7A" w:rsidP="00BE3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BD9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сельскохозяйственного назначения» собственники, землепользователи, землевладельцы </w:t>
      </w:r>
    </w:p>
    <w:p w:rsidR="008D5B7A" w:rsidRPr="00BE3BD9" w:rsidRDefault="008D5B7A" w:rsidP="00BE3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BD9">
        <w:rPr>
          <w:rFonts w:ascii="Times New Roman" w:hAnsi="Times New Roman" w:cs="Times New Roman"/>
          <w:sz w:val="28"/>
          <w:szCs w:val="28"/>
        </w:rPr>
        <w:t xml:space="preserve">и арендаторы земельных участков из земель </w:t>
      </w:r>
      <w:r w:rsidR="009065E7" w:rsidRPr="00BE3BD9">
        <w:rPr>
          <w:rFonts w:ascii="Times New Roman" w:hAnsi="Times New Roman" w:cs="Times New Roman"/>
          <w:sz w:val="28"/>
          <w:szCs w:val="28"/>
        </w:rPr>
        <w:t>сельскохозяйственного назначения обязаны</w:t>
      </w:r>
      <w:r w:rsidRPr="00BE3BD9">
        <w:rPr>
          <w:rFonts w:ascii="Times New Roman" w:hAnsi="Times New Roman" w:cs="Times New Roman"/>
          <w:sz w:val="28"/>
          <w:szCs w:val="28"/>
        </w:rPr>
        <w:t xml:space="preserve"> </w:t>
      </w:r>
      <w:r w:rsidR="009065E7" w:rsidRPr="00BE3BD9">
        <w:rPr>
          <w:rFonts w:ascii="Times New Roman" w:hAnsi="Times New Roman" w:cs="Times New Roman"/>
          <w:sz w:val="28"/>
          <w:szCs w:val="28"/>
        </w:rPr>
        <w:t>использовать указанные земельные участки в соответствии с целевым назначением</w:t>
      </w:r>
      <w:r w:rsidRPr="00BE3BD9">
        <w:rPr>
          <w:rFonts w:ascii="Times New Roman" w:hAnsi="Times New Roman" w:cs="Times New Roman"/>
          <w:sz w:val="28"/>
          <w:szCs w:val="28"/>
        </w:rPr>
        <w:t xml:space="preserve"> </w:t>
      </w:r>
      <w:r w:rsidR="009065E7" w:rsidRPr="00BE3BD9">
        <w:rPr>
          <w:rFonts w:ascii="Times New Roman" w:hAnsi="Times New Roman" w:cs="Times New Roman"/>
          <w:sz w:val="28"/>
          <w:szCs w:val="28"/>
        </w:rPr>
        <w:t>данной категории земель и осуществлять производство сельскохозяйственной</w:t>
      </w:r>
      <w:r w:rsidRPr="00BE3BD9">
        <w:rPr>
          <w:rFonts w:ascii="Times New Roman" w:hAnsi="Times New Roman" w:cs="Times New Roman"/>
          <w:sz w:val="28"/>
          <w:szCs w:val="28"/>
        </w:rPr>
        <w:t xml:space="preserve"> </w:t>
      </w:r>
      <w:r w:rsidR="009065E7" w:rsidRPr="00BE3BD9">
        <w:rPr>
          <w:rFonts w:ascii="Times New Roman" w:hAnsi="Times New Roman" w:cs="Times New Roman"/>
          <w:sz w:val="28"/>
          <w:szCs w:val="28"/>
        </w:rPr>
        <w:t>продукции способами, обеспечивающими воспроизводство плодородия земель</w:t>
      </w:r>
      <w:r w:rsidRPr="00BE3BD9">
        <w:rPr>
          <w:rFonts w:ascii="Times New Roman" w:hAnsi="Times New Roman" w:cs="Times New Roman"/>
          <w:sz w:val="28"/>
          <w:szCs w:val="28"/>
        </w:rPr>
        <w:t xml:space="preserve"> </w:t>
      </w:r>
      <w:r w:rsidR="009065E7" w:rsidRPr="00BE3BD9">
        <w:rPr>
          <w:rFonts w:ascii="Times New Roman" w:hAnsi="Times New Roman" w:cs="Times New Roman"/>
          <w:sz w:val="28"/>
          <w:szCs w:val="28"/>
        </w:rPr>
        <w:t>сельскохозяйственного назначения, а также исключающими или ограничивающими</w:t>
      </w:r>
      <w:r w:rsidRPr="00BE3BD9">
        <w:rPr>
          <w:rFonts w:ascii="Times New Roman" w:hAnsi="Times New Roman" w:cs="Times New Roman"/>
          <w:sz w:val="28"/>
          <w:szCs w:val="28"/>
        </w:rPr>
        <w:t xml:space="preserve"> неблагоприятное воздействие такой деятельности на окружающую среду. </w:t>
      </w:r>
    </w:p>
    <w:p w:rsidR="008D5B7A" w:rsidRPr="00BE3BD9" w:rsidRDefault="00F841B9" w:rsidP="00F841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BD9">
        <w:rPr>
          <w:rFonts w:ascii="Times New Roman" w:hAnsi="Times New Roman" w:cs="Times New Roman"/>
          <w:sz w:val="28"/>
          <w:szCs w:val="28"/>
        </w:rPr>
        <w:t>Вопросы, связанные с удалением борщевика Сосновского в границах</w:t>
      </w:r>
      <w:r w:rsidR="008D5B7A" w:rsidRPr="00BE3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B7A" w:rsidRPr="00BE3BD9" w:rsidRDefault="008D5B7A" w:rsidP="00BE3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BD9">
        <w:rPr>
          <w:rFonts w:ascii="Times New Roman" w:hAnsi="Times New Roman" w:cs="Times New Roman"/>
          <w:sz w:val="28"/>
          <w:szCs w:val="28"/>
        </w:rPr>
        <w:t xml:space="preserve">населенных пунктов Архангельской области, урегулированы областными законами </w:t>
      </w:r>
      <w:r w:rsidR="00F841B9">
        <w:rPr>
          <w:rFonts w:ascii="Times New Roman" w:hAnsi="Times New Roman" w:cs="Times New Roman"/>
          <w:sz w:val="28"/>
          <w:szCs w:val="28"/>
        </w:rPr>
        <w:t xml:space="preserve">от 23 сентября 2004 года № 259-внеоч. -ОЗ «О </w:t>
      </w:r>
      <w:r w:rsidRPr="00BE3BD9">
        <w:rPr>
          <w:rFonts w:ascii="Times New Roman" w:hAnsi="Times New Roman" w:cs="Times New Roman"/>
          <w:sz w:val="28"/>
          <w:szCs w:val="28"/>
        </w:rPr>
        <w:t>реали</w:t>
      </w:r>
      <w:r w:rsidR="00F841B9">
        <w:rPr>
          <w:rFonts w:ascii="Times New Roman" w:hAnsi="Times New Roman" w:cs="Times New Roman"/>
          <w:sz w:val="28"/>
          <w:szCs w:val="28"/>
        </w:rPr>
        <w:t>зации</w:t>
      </w:r>
      <w:r w:rsidRPr="00BE3BD9">
        <w:rPr>
          <w:rFonts w:ascii="Times New Roman" w:hAnsi="Times New Roman" w:cs="Times New Roman"/>
          <w:sz w:val="28"/>
          <w:szCs w:val="28"/>
        </w:rPr>
        <w:t xml:space="preserve"> государственных полномочий Архангельской области в сфере правового регулирования организации и осуществления местного самоуправления» в части введения правовой основы для </w:t>
      </w:r>
      <w:r w:rsidR="00F841B9">
        <w:rPr>
          <w:rFonts w:ascii="Times New Roman" w:hAnsi="Times New Roman" w:cs="Times New Roman"/>
          <w:sz w:val="28"/>
          <w:szCs w:val="28"/>
        </w:rPr>
        <w:t xml:space="preserve">регулирования вопросов удаления борщевика Сосновского в рамках </w:t>
      </w:r>
      <w:r w:rsidRPr="00BE3BD9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F841B9">
        <w:rPr>
          <w:rFonts w:ascii="Times New Roman" w:hAnsi="Times New Roman" w:cs="Times New Roman"/>
          <w:sz w:val="28"/>
          <w:szCs w:val="28"/>
        </w:rPr>
        <w:t xml:space="preserve">благоустройства территорий городских поселений, сельских </w:t>
      </w:r>
      <w:r w:rsidRPr="00BE3BD9">
        <w:rPr>
          <w:rFonts w:ascii="Times New Roman" w:hAnsi="Times New Roman" w:cs="Times New Roman"/>
          <w:sz w:val="28"/>
          <w:szCs w:val="28"/>
        </w:rPr>
        <w:t xml:space="preserve">поселений, муниципальных округов и городских округов Архангельской области и от 27 июня </w:t>
      </w:r>
      <w:r w:rsidR="00F841B9">
        <w:rPr>
          <w:rFonts w:ascii="Times New Roman" w:hAnsi="Times New Roman" w:cs="Times New Roman"/>
          <w:sz w:val="28"/>
          <w:szCs w:val="28"/>
        </w:rPr>
        <w:t xml:space="preserve">2007  года № 367-19-ОЗ «О государственной поддержке сельского хозяйства в Архангельской области и разграничении полномочий органов </w:t>
      </w:r>
      <w:r w:rsidRPr="00BE3BD9">
        <w:rPr>
          <w:rFonts w:ascii="Times New Roman" w:hAnsi="Times New Roman" w:cs="Times New Roman"/>
          <w:sz w:val="28"/>
          <w:szCs w:val="28"/>
        </w:rPr>
        <w:t xml:space="preserve">государственной власти Архангельской области по регулированию отношений в сфере рыболовства </w:t>
      </w:r>
    </w:p>
    <w:p w:rsidR="008D5B7A" w:rsidRPr="00BE3BD9" w:rsidRDefault="00F841B9" w:rsidP="00BE3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(рыбоводства)» в части установления механизма </w:t>
      </w:r>
      <w:r w:rsidR="008D5B7A" w:rsidRPr="00BE3BD9">
        <w:rPr>
          <w:rFonts w:ascii="Times New Roman" w:hAnsi="Times New Roman" w:cs="Times New Roman"/>
          <w:sz w:val="28"/>
          <w:szCs w:val="28"/>
        </w:rPr>
        <w:t>государственной поддержки проведения мероприятий по у</w:t>
      </w:r>
      <w:r>
        <w:rPr>
          <w:rFonts w:ascii="Times New Roman" w:hAnsi="Times New Roman" w:cs="Times New Roman"/>
          <w:sz w:val="28"/>
          <w:szCs w:val="28"/>
        </w:rPr>
        <w:t>далению борщевика Сосновского.</w:t>
      </w:r>
    </w:p>
    <w:p w:rsidR="008D5B7A" w:rsidRPr="00BE3BD9" w:rsidRDefault="001A511E" w:rsidP="00F841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BD9">
        <w:rPr>
          <w:rFonts w:ascii="Times New Roman" w:hAnsi="Times New Roman" w:cs="Times New Roman"/>
          <w:sz w:val="28"/>
          <w:szCs w:val="28"/>
        </w:rPr>
        <w:t>На территории Архангельской области контроль за соблюдением</w:t>
      </w:r>
      <w:r w:rsidR="008D5B7A" w:rsidRPr="00BE3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B7A" w:rsidRPr="00BE3BD9" w:rsidRDefault="001A511E" w:rsidP="00BE3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BD9">
        <w:rPr>
          <w:rFonts w:ascii="Times New Roman" w:hAnsi="Times New Roman" w:cs="Times New Roman"/>
          <w:sz w:val="28"/>
          <w:szCs w:val="28"/>
        </w:rPr>
        <w:t>пользователями земельных участков мероприятий по охране земель, в том числе</w:t>
      </w:r>
      <w:r w:rsidR="008D5B7A" w:rsidRPr="00BE3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направленных на освобождение земель </w:t>
      </w:r>
      <w:r w:rsidR="008D5B7A" w:rsidRPr="00BE3BD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зарастания борщевиком </w:t>
      </w:r>
      <w:r w:rsidR="008D5B7A" w:rsidRPr="00BE3BD9">
        <w:rPr>
          <w:rFonts w:ascii="Times New Roman" w:hAnsi="Times New Roman" w:cs="Times New Roman"/>
          <w:sz w:val="28"/>
          <w:szCs w:val="28"/>
        </w:rPr>
        <w:t xml:space="preserve">Сосновского,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органами местного самоуправления в рамках проводимых </w:t>
      </w:r>
      <w:r w:rsidR="008D5B7A" w:rsidRPr="00BE3BD9">
        <w:rPr>
          <w:rFonts w:ascii="Times New Roman" w:hAnsi="Times New Roman" w:cs="Times New Roman"/>
          <w:sz w:val="28"/>
          <w:szCs w:val="28"/>
        </w:rPr>
        <w:t xml:space="preserve">ими мероприятий по муниципальному земельному контролю.  </w:t>
      </w:r>
    </w:p>
    <w:p w:rsidR="008D5B7A" w:rsidRPr="00BE3BD9" w:rsidRDefault="001A511E" w:rsidP="00D17F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соблюдением </w:t>
      </w:r>
      <w:r w:rsidR="008D5B7A" w:rsidRPr="00BE3BD9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законодательства, связанных с обязательным использованием земельных участков </w:t>
      </w:r>
      <w:r>
        <w:rPr>
          <w:rFonts w:ascii="Times New Roman" w:hAnsi="Times New Roman" w:cs="Times New Roman"/>
          <w:sz w:val="28"/>
          <w:szCs w:val="28"/>
        </w:rPr>
        <w:t>из земель сельскохозяйственного назначения, оборот которых</w:t>
      </w:r>
      <w:r w:rsidR="008D5B7A" w:rsidRPr="00BE3BD9">
        <w:rPr>
          <w:rFonts w:ascii="Times New Roman" w:hAnsi="Times New Roman" w:cs="Times New Roman"/>
          <w:sz w:val="28"/>
          <w:szCs w:val="28"/>
        </w:rPr>
        <w:t xml:space="preserve"> регулируется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24 июля 2002 года № 101-ФЗ «Об обороте </w:t>
      </w:r>
      <w:r w:rsidR="008D5B7A" w:rsidRPr="00BE3BD9">
        <w:rPr>
          <w:rFonts w:ascii="Times New Roman" w:hAnsi="Times New Roman" w:cs="Times New Roman"/>
          <w:sz w:val="28"/>
          <w:szCs w:val="28"/>
        </w:rPr>
        <w:t xml:space="preserve">земель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назначения», </w:t>
      </w:r>
      <w:r w:rsidR="008D5B7A" w:rsidRPr="00BE3BD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ведения </w:t>
      </w:r>
      <w:r w:rsidR="008D5B7A" w:rsidRPr="00BE3BD9"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производства или осуществления иной связанной с </w:t>
      </w:r>
      <w:r w:rsidR="008D5B7A" w:rsidRPr="00BE3BD9">
        <w:rPr>
          <w:rFonts w:ascii="Times New Roman" w:hAnsi="Times New Roman" w:cs="Times New Roman"/>
          <w:sz w:val="28"/>
          <w:szCs w:val="28"/>
        </w:rPr>
        <w:t xml:space="preserve">сельскохозяйственным </w:t>
      </w:r>
      <w:r>
        <w:rPr>
          <w:rFonts w:ascii="Times New Roman" w:hAnsi="Times New Roman" w:cs="Times New Roman"/>
          <w:sz w:val="28"/>
          <w:szCs w:val="28"/>
        </w:rPr>
        <w:t>производством деятельности, а также требований и обязательных мероприятий по улучшению земель и охране почв от</w:t>
      </w:r>
      <w:r w:rsidR="008D5B7A" w:rsidRPr="00BE3BD9">
        <w:rPr>
          <w:rFonts w:ascii="Times New Roman" w:hAnsi="Times New Roman" w:cs="Times New Roman"/>
          <w:sz w:val="28"/>
          <w:szCs w:val="28"/>
        </w:rPr>
        <w:t xml:space="preserve"> нега</w:t>
      </w:r>
      <w:r>
        <w:rPr>
          <w:rFonts w:ascii="Times New Roman" w:hAnsi="Times New Roman" w:cs="Times New Roman"/>
          <w:sz w:val="28"/>
          <w:szCs w:val="28"/>
        </w:rPr>
        <w:t>тивных воздействий на</w:t>
      </w:r>
      <w:r w:rsidR="008D5B7A" w:rsidRPr="00BE3BD9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 Североморское межрегиональное </w:t>
      </w:r>
      <w:r w:rsidR="008D5B7A" w:rsidRPr="00BE3BD9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своих полномочий проводит </w:t>
      </w:r>
      <w:r w:rsidR="008D5B7A" w:rsidRPr="00BE3BD9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земельный </w:t>
      </w:r>
      <w:r w:rsidR="00D17F3C">
        <w:rPr>
          <w:rFonts w:ascii="Times New Roman" w:hAnsi="Times New Roman" w:cs="Times New Roman"/>
          <w:sz w:val="28"/>
          <w:szCs w:val="28"/>
        </w:rPr>
        <w:t>контроль (надзор).</w:t>
      </w:r>
    </w:p>
    <w:p w:rsidR="00EC216D" w:rsidRPr="00BE3BD9" w:rsidRDefault="00A905B6" w:rsidP="00A90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="008D5B7A" w:rsidRPr="00BE3BD9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2 статьи 8.7 Кодекса Российской </w:t>
      </w:r>
      <w:r w:rsidR="008D5B7A" w:rsidRPr="00BE3BD9">
        <w:rPr>
          <w:rFonts w:ascii="Times New Roman" w:hAnsi="Times New Roman" w:cs="Times New Roman"/>
          <w:sz w:val="28"/>
          <w:szCs w:val="28"/>
        </w:rPr>
        <w:t xml:space="preserve">Федерации                               </w:t>
      </w:r>
      <w:r>
        <w:rPr>
          <w:rFonts w:ascii="Times New Roman" w:hAnsi="Times New Roman" w:cs="Times New Roman"/>
          <w:sz w:val="28"/>
          <w:szCs w:val="28"/>
        </w:rPr>
        <w:t>об административных правонарушениях за невыполнение</w:t>
      </w:r>
      <w:r w:rsidR="008D5B7A" w:rsidRPr="00BE3BD9">
        <w:rPr>
          <w:rFonts w:ascii="Times New Roman" w:hAnsi="Times New Roman" w:cs="Times New Roman"/>
          <w:sz w:val="28"/>
          <w:szCs w:val="28"/>
        </w:rPr>
        <w:t xml:space="preserve"> установленных требова</w:t>
      </w:r>
      <w:r>
        <w:rPr>
          <w:rFonts w:ascii="Times New Roman" w:hAnsi="Times New Roman" w:cs="Times New Roman"/>
          <w:sz w:val="28"/>
          <w:szCs w:val="28"/>
        </w:rPr>
        <w:t xml:space="preserve">ний и обязательных мероприятий по улучшению, защите земель </w:t>
      </w:r>
      <w:r w:rsidR="008D5B7A" w:rsidRPr="00BE3BD9">
        <w:rPr>
          <w:rFonts w:ascii="Times New Roman" w:hAnsi="Times New Roman" w:cs="Times New Roman"/>
          <w:sz w:val="28"/>
          <w:szCs w:val="28"/>
        </w:rPr>
        <w:t xml:space="preserve">и охране </w:t>
      </w:r>
      <w:r>
        <w:rPr>
          <w:rFonts w:ascii="Times New Roman" w:hAnsi="Times New Roman" w:cs="Times New Roman"/>
          <w:sz w:val="28"/>
          <w:szCs w:val="28"/>
        </w:rPr>
        <w:t xml:space="preserve">почв от ветровой, </w:t>
      </w:r>
      <w:r w:rsidR="008D5B7A" w:rsidRPr="00BE3BD9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 xml:space="preserve">ой эрозии и предотвращению других процессов и </w:t>
      </w:r>
      <w:r w:rsidR="008D5B7A" w:rsidRPr="00BE3BD9">
        <w:rPr>
          <w:rFonts w:ascii="Times New Roman" w:hAnsi="Times New Roman" w:cs="Times New Roman"/>
          <w:sz w:val="28"/>
          <w:szCs w:val="28"/>
        </w:rPr>
        <w:t xml:space="preserve">иного </w:t>
      </w:r>
      <w:r>
        <w:rPr>
          <w:rFonts w:ascii="Times New Roman" w:hAnsi="Times New Roman" w:cs="Times New Roman"/>
          <w:sz w:val="28"/>
          <w:szCs w:val="28"/>
        </w:rPr>
        <w:t>негативного воздействия на окружающую среду, ухудшающих</w:t>
      </w:r>
      <w:r w:rsidR="008D5B7A" w:rsidRPr="00BE3BD9">
        <w:rPr>
          <w:rFonts w:ascii="Times New Roman" w:hAnsi="Times New Roman" w:cs="Times New Roman"/>
          <w:sz w:val="28"/>
          <w:szCs w:val="28"/>
        </w:rPr>
        <w:t xml:space="preserve"> качественное </w:t>
      </w:r>
      <w:r>
        <w:rPr>
          <w:rFonts w:ascii="Times New Roman" w:hAnsi="Times New Roman" w:cs="Times New Roman"/>
          <w:sz w:val="28"/>
          <w:szCs w:val="28"/>
        </w:rPr>
        <w:t xml:space="preserve">состояние земель, влечет наложение административного штрафа на граждан в размере </w:t>
      </w:r>
      <w:r w:rsidR="008D5B7A" w:rsidRPr="00BE3BD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двадцати тысяч до пятидесяти тысяч рублей, на должностных лиц–от пятидесяти тысяч до ста тысяч рублей, на юридических лиц – от </w:t>
      </w:r>
      <w:r w:rsidR="008D5B7A" w:rsidRPr="00BE3BD9">
        <w:rPr>
          <w:rFonts w:ascii="Times New Roman" w:hAnsi="Times New Roman" w:cs="Times New Roman"/>
          <w:sz w:val="28"/>
          <w:szCs w:val="28"/>
        </w:rPr>
        <w:t>четырехсот тысяч до семисот тысяч рубле</w:t>
      </w:r>
      <w:bookmarkStart w:id="0" w:name="_GoBack"/>
      <w:bookmarkEnd w:id="0"/>
      <w:r w:rsidR="008D5B7A" w:rsidRPr="00BE3BD9">
        <w:rPr>
          <w:rFonts w:ascii="Times New Roman" w:hAnsi="Times New Roman" w:cs="Times New Roman"/>
          <w:sz w:val="28"/>
          <w:szCs w:val="28"/>
        </w:rPr>
        <w:t>й.</w:t>
      </w:r>
    </w:p>
    <w:sectPr w:rsidR="00EC216D" w:rsidRPr="00BE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7A"/>
    <w:rsid w:val="001A511E"/>
    <w:rsid w:val="002557DB"/>
    <w:rsid w:val="008D5B7A"/>
    <w:rsid w:val="009065E7"/>
    <w:rsid w:val="00A905B6"/>
    <w:rsid w:val="00BE3BD9"/>
    <w:rsid w:val="00D17F3C"/>
    <w:rsid w:val="00EC216D"/>
    <w:rsid w:val="00F8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5A36"/>
  <w15:chartTrackingRefBased/>
  <w15:docId w15:val="{49AF73DB-7B4F-413F-9079-34261F99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2022-01-11T13:24:00Z</dcterms:created>
  <dcterms:modified xsi:type="dcterms:W3CDTF">2022-01-12T07:21:00Z</dcterms:modified>
</cp:coreProperties>
</file>