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A2" w:rsidRDefault="00FB40A2" w:rsidP="00FB40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ИНФОРМАЦИОННОЕ СООБЩЕНИЕ О ВОЗМ</w:t>
      </w:r>
      <w:r w:rsidR="007E541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ОЖНОМ УСТАНОВЛЕНИИ СЕРВИТУТА № 2</w:t>
      </w:r>
    </w:p>
    <w:p w:rsidR="00FB40A2" w:rsidRDefault="00FB40A2" w:rsidP="00FB40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3F6" w:rsidRPr="00A83B9B" w:rsidRDefault="001263F6" w:rsidP="00126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39.42 Земельного кодекса РФ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эксплуатации объекта электросетевого хозяйства </w:t>
      </w:r>
      <w:r w:rsidR="00FB40A2" w:rsidRPr="007E541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«Линия кабельная ВЛ-0,4 кВ 85-Л7 33-кв.дом</w:t>
      </w:r>
      <w:r w:rsidRPr="001263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289F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 отношении следующего земельного</w:t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B40A2" w:rsidRDefault="00FB40A2" w:rsidP="00126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63F6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кадастровый номер: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29:03:030101:5808, 29:03:031701:240, 29:03:031701:401</w:t>
      </w:r>
      <w:r w:rsidR="001263F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адрес: </w:t>
      </w:r>
      <w:r w:rsidR="001263F6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область, Вилегодский муниципальный округ.</w:t>
      </w:r>
    </w:p>
    <w:p w:rsidR="004A289F" w:rsidRDefault="004A289F" w:rsidP="004A2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земли кадастров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3B9B">
        <w:rPr>
          <w:rFonts w:ascii="Times New Roman" w:eastAsia="Times New Roman" w:hAnsi="Times New Roman"/>
          <w:sz w:val="28"/>
          <w:szCs w:val="28"/>
          <w:lang w:eastAsia="ru-RU"/>
        </w:rPr>
        <w:t>29:03:031701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29:03:030101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  <w:r w:rsidRPr="00A83B9B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область, Вилегодский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40A2" w:rsidRDefault="00FB40A2" w:rsidP="00FB4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границ публичного сервитута –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прилагаемой схемой.</w:t>
      </w:r>
    </w:p>
    <w:p w:rsidR="00FB40A2" w:rsidRDefault="00FB40A2" w:rsidP="00FB4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площадь публичного сервитута –387 кв. м.</w:t>
      </w:r>
    </w:p>
    <w:p w:rsidR="00636C9A" w:rsidRPr="0042074C" w:rsidRDefault="00636C9A" w:rsidP="00636C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пятнадцати дней с даты опубликования настоящего сообщения 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Едином государственном реестре недвижимости, могут подать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финансово-экономической деятельности и имущественных отношений администрации Вилегодского муниципального округа </w:t>
      </w:r>
      <w:r>
        <w:rPr>
          <w:rFonts w:ascii="Times New Roman" w:eastAsia="Times New Roman" w:hAnsi="Times New Roman"/>
          <w:color w:val="0A0808"/>
          <w:sz w:val="28"/>
          <w:szCs w:val="23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 земельных отношений,</w:t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об учете их прав (обременений прав)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на земельные участки с приложением копий документов, подтверждающих эти права (обременения прав). В таких заявлениях указывается способ связи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с правообладателями земельных участков, в том числе их почтовый адрес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>о таких лицах и их правах на земельные участки.</w:t>
      </w:r>
    </w:p>
    <w:p w:rsidR="00636C9A" w:rsidRPr="006833F5" w:rsidRDefault="00636C9A" w:rsidP="00636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и подать заявление об учете прав на земельные участки в  Управлении финансово-экономической деятельности и имущественных отношений администрации Вилегодского муниципального округа в отделе земельных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2074C">
        <w:rPr>
          <w:rFonts w:ascii="Times New Roman" w:hAnsi="Times New Roman"/>
          <w:sz w:val="28"/>
          <w:szCs w:val="28"/>
          <w:shd w:val="clear" w:color="auto" w:fill="FFFFFF"/>
        </w:rPr>
        <w:t>по адресу: Архангельская область, Вилегодский район, с. Ильинско-Подомское,</w:t>
      </w:r>
      <w:r w:rsidRPr="0005188D">
        <w:rPr>
          <w:rFonts w:ascii="Times New Roman" w:hAnsi="Times New Roman"/>
          <w:sz w:val="28"/>
          <w:szCs w:val="28"/>
          <w:shd w:val="clear" w:color="auto" w:fill="FFFFFF"/>
        </w:rPr>
        <w:t xml:space="preserve"> ул. Первомайская, 9А, кабинет № 4.  Телефон: 8(81843) 4-18-04 Адрес электронной почты</w:t>
      </w:r>
      <w:r w:rsidRPr="004B2FA7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vilfin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636C9A" w:rsidRPr="0042074C" w:rsidRDefault="00636C9A" w:rsidP="00636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Срок подачи указанных заявлений и ознакомление с поступившими ходатайствами об установлении публичных сервитутов осуществляется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</w: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с 08.12.2023 по 22.12.2023 (включительно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). Время приема в рабочие дни: </w:t>
      </w: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пн – чт, с 8-00 до 16-30, обед с 12-00 до 13-00. </w:t>
      </w:r>
    </w:p>
    <w:p w:rsidR="00636C9A" w:rsidRPr="0042074C" w:rsidRDefault="00636C9A" w:rsidP="00636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Официальный сайт в информационно-телекоммуникационной сети «Интернет», на котором размещается сообщение о возможном установлении сервитута и о поступившем ходатайстве об установлении публичного сервитута: виледь.рф</w:t>
      </w:r>
    </w:p>
    <w:p w:rsidR="00912815" w:rsidRDefault="00912815"/>
    <w:sectPr w:rsidR="0091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A2"/>
    <w:rsid w:val="001263F6"/>
    <w:rsid w:val="004A289F"/>
    <w:rsid w:val="00636C9A"/>
    <w:rsid w:val="007E5413"/>
    <w:rsid w:val="00912815"/>
    <w:rsid w:val="00A06E0A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B59"/>
  <w15:chartTrackingRefBased/>
  <w15:docId w15:val="{1120F692-7B25-4360-86BA-6848A6EA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A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f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2514</Characters>
  <Application>Microsoft Office Word</Application>
  <DocSecurity>0</DocSecurity>
  <Lines>20</Lines>
  <Paragraphs>5</Paragraphs>
  <ScaleCrop>false</ScaleCrop>
  <Company>diakov.net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2023-07-25T06:06:00Z</dcterms:created>
  <dcterms:modified xsi:type="dcterms:W3CDTF">2024-01-25T07:50:00Z</dcterms:modified>
</cp:coreProperties>
</file>